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F1C6" w14:textId="259FEC1E" w:rsidR="00D519A8" w:rsidRDefault="00B11B2D" w:rsidP="00D519A8">
      <w:pPr>
        <w:rPr>
          <w:b/>
          <w:bCs/>
        </w:rPr>
      </w:pPr>
      <w:r w:rsidRPr="00D96E1D">
        <w:rPr>
          <w:rFonts w:hint="cs"/>
          <w:b/>
          <w:bCs/>
        </w:rPr>
        <w:t>A</w:t>
      </w:r>
      <w:r w:rsidRPr="00D96E1D">
        <w:rPr>
          <w:b/>
          <w:bCs/>
        </w:rPr>
        <w:t xml:space="preserve">MR IBRAHIM </w:t>
      </w:r>
      <w:proofErr w:type="spellStart"/>
      <w:r w:rsidRPr="00D96E1D">
        <w:rPr>
          <w:b/>
          <w:bCs/>
        </w:rPr>
        <w:t>SHARAW</w:t>
      </w:r>
      <w:r w:rsidR="00D519A8">
        <w:rPr>
          <w:b/>
          <w:bCs/>
        </w:rPr>
        <w:t>y</w:t>
      </w:r>
      <w:proofErr w:type="spellEnd"/>
    </w:p>
    <w:p w14:paraId="2E75C055" w14:textId="77777777" w:rsidR="00D519A8" w:rsidRDefault="00D519A8" w:rsidP="00D519A8">
      <w:pPr>
        <w:rPr>
          <w:b/>
          <w:bCs/>
        </w:rPr>
      </w:pPr>
    </w:p>
    <w:p w14:paraId="660EBA7F" w14:textId="47259956" w:rsidR="00D519A8" w:rsidRDefault="00D519A8" w:rsidP="00D519A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AF87DE1" wp14:editId="2BF09234">
            <wp:extent cx="2333625" cy="2447925"/>
            <wp:effectExtent l="0" t="0" r="9525" b="9525"/>
            <wp:docPr id="1122744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E985A9" w14:textId="77777777" w:rsidR="00D519A8" w:rsidRDefault="00D519A8" w:rsidP="00D519A8">
      <w:pPr>
        <w:rPr>
          <w:b/>
          <w:bCs/>
        </w:rPr>
      </w:pPr>
    </w:p>
    <w:p w14:paraId="38E99EF8" w14:textId="77777777" w:rsidR="00D519A8" w:rsidRDefault="00D519A8" w:rsidP="00D519A8">
      <w:pPr>
        <w:rPr>
          <w:b/>
          <w:bCs/>
        </w:rPr>
      </w:pPr>
    </w:p>
    <w:p w14:paraId="7759D6B7" w14:textId="71F39CF8" w:rsidR="00D519A8" w:rsidRPr="00D519A8" w:rsidRDefault="00B11B2D" w:rsidP="00D519A8">
      <w:pPr>
        <w:rPr>
          <w:rtl/>
        </w:rPr>
      </w:pPr>
      <w:r w:rsidRPr="00D96E1D">
        <w:rPr>
          <w:b/>
          <w:bCs/>
        </w:rPr>
        <w:t>Contact Information</w:t>
      </w:r>
      <w:r w:rsidR="00D519A8">
        <w:rPr>
          <w:rFonts w:hint="cs"/>
          <w:b/>
          <w:bCs/>
          <w:rtl/>
        </w:rPr>
        <w:t>:</w:t>
      </w:r>
    </w:p>
    <w:p w14:paraId="28DE8A7F" w14:textId="77777777" w:rsidR="00D519A8" w:rsidRPr="00D96E1D" w:rsidRDefault="00D519A8" w:rsidP="00B11B2D">
      <w:pPr>
        <w:tabs>
          <w:tab w:val="left" w:pos="2715"/>
        </w:tabs>
      </w:pPr>
    </w:p>
    <w:p w14:paraId="1541673E" w14:textId="77777777" w:rsidR="00B11B2D" w:rsidRPr="00D96E1D" w:rsidRDefault="00B11B2D" w:rsidP="00B11B2D">
      <w:pPr>
        <w:numPr>
          <w:ilvl w:val="0"/>
          <w:numId w:val="1"/>
        </w:numPr>
      </w:pPr>
      <w:r w:rsidRPr="00D96E1D">
        <w:t xml:space="preserve">Email: </w:t>
      </w:r>
      <w:hyperlink r:id="rId6" w:tgtFrame="_new" w:history="1">
        <w:r w:rsidRPr="00D96E1D">
          <w:rPr>
            <w:rStyle w:val="Hyperlink"/>
          </w:rPr>
          <w:t>AMR.SHARAWY@fmed.bu.edu.eg</w:t>
        </w:r>
      </w:hyperlink>
    </w:p>
    <w:p w14:paraId="09226C86" w14:textId="3DC5F80B" w:rsidR="00B11B2D" w:rsidRDefault="00B11B2D" w:rsidP="00B11B2D">
      <w:pPr>
        <w:numPr>
          <w:ilvl w:val="0"/>
          <w:numId w:val="1"/>
        </w:numPr>
      </w:pPr>
      <w:r w:rsidRPr="00D96E1D">
        <w:t xml:space="preserve">Address: </w:t>
      </w:r>
      <w:proofErr w:type="spellStart"/>
      <w:r w:rsidR="004A7CC7">
        <w:rPr>
          <w:rFonts w:hint="cs"/>
        </w:rPr>
        <w:t>Benha</w:t>
      </w:r>
      <w:proofErr w:type="spellEnd"/>
      <w:r w:rsidR="004A7CC7">
        <w:rPr>
          <w:rFonts w:hint="cs"/>
        </w:rPr>
        <w:t xml:space="preserve"> Faculty of Medicine </w:t>
      </w:r>
    </w:p>
    <w:p w14:paraId="08AA1099" w14:textId="65847B4B" w:rsidR="008C3AFA" w:rsidRPr="00D96E1D" w:rsidRDefault="008C3AFA" w:rsidP="00B11B2D">
      <w:pPr>
        <w:numPr>
          <w:ilvl w:val="0"/>
          <w:numId w:val="1"/>
        </w:numPr>
      </w:pPr>
      <w:r>
        <w:t>Telephone 00</w:t>
      </w:r>
      <w:r w:rsidR="002A03B3">
        <w:t>201222465786</w:t>
      </w:r>
    </w:p>
    <w:p w14:paraId="7F4B6EBB" w14:textId="77777777" w:rsidR="00B11B2D" w:rsidRPr="00D96E1D" w:rsidRDefault="00B11B2D" w:rsidP="00B11B2D">
      <w:r w:rsidRPr="00D96E1D">
        <w:rPr>
          <w:b/>
          <w:bCs/>
        </w:rPr>
        <w:t>Professional Summary:</w:t>
      </w:r>
    </w:p>
    <w:p w14:paraId="0BE40222" w14:textId="77777777" w:rsidR="00B11B2D" w:rsidRDefault="00B11B2D" w:rsidP="00B11B2D">
      <w:r w:rsidRPr="00D96E1D">
        <w:t>Dedicated and accomplished Professor of Ophthalmology</w:t>
      </w:r>
      <w:r>
        <w:t xml:space="preserve"> </w:t>
      </w:r>
      <w:proofErr w:type="spellStart"/>
      <w:r>
        <w:t>Benha</w:t>
      </w:r>
      <w:proofErr w:type="spellEnd"/>
      <w:r>
        <w:t xml:space="preserve">  Faculty of Medicine</w:t>
      </w:r>
      <w:r w:rsidRPr="00D96E1D">
        <w:t xml:space="preserve"> with over 15 years of experience teaching, researching, and practicing in the field.</w:t>
      </w:r>
      <w:r w:rsidRPr="00B11B2D">
        <w:t xml:space="preserve"> </w:t>
      </w:r>
      <w:r w:rsidRPr="00D96E1D">
        <w:t xml:space="preserve">Demonstrated expertise in cataract surgery, corneal transplantation, </w:t>
      </w:r>
      <w:r>
        <w:t xml:space="preserve"> refractive </w:t>
      </w:r>
      <w:proofErr w:type="spellStart"/>
      <w:r>
        <w:t>surgeries,medical</w:t>
      </w:r>
      <w:proofErr w:type="spellEnd"/>
      <w:r>
        <w:t xml:space="preserve"> retina </w:t>
      </w:r>
      <w:r w:rsidRPr="00D96E1D">
        <w:t>and glaucoma management. Passionate about educating and mentoring medical students and residents to become skilled and compassionate ophthalmologists.</w:t>
      </w:r>
    </w:p>
    <w:p w14:paraId="4532921E" w14:textId="77777777" w:rsidR="00B11B2D" w:rsidRPr="00D96E1D" w:rsidRDefault="00B11B2D" w:rsidP="00B11B2D">
      <w:r w:rsidRPr="00D96E1D">
        <w:rPr>
          <w:b/>
          <w:bCs/>
        </w:rPr>
        <w:t>Education:</w:t>
      </w:r>
    </w:p>
    <w:p w14:paraId="401C527A" w14:textId="77777777" w:rsidR="00B11B2D" w:rsidRPr="00D96E1D" w:rsidRDefault="00B11B2D" w:rsidP="00B11B2D">
      <w:pPr>
        <w:numPr>
          <w:ilvl w:val="0"/>
          <w:numId w:val="2"/>
        </w:numPr>
      </w:pPr>
      <w:r w:rsidRPr="00D96E1D">
        <w:t>Doctor of</w:t>
      </w:r>
      <w:r>
        <w:t xml:space="preserve"> Medicine (MD), </w:t>
      </w:r>
      <w:proofErr w:type="spellStart"/>
      <w:r>
        <w:t>Benha</w:t>
      </w:r>
      <w:proofErr w:type="spellEnd"/>
      <w:r>
        <w:t xml:space="preserve"> </w:t>
      </w:r>
      <w:proofErr w:type="spellStart"/>
      <w:r>
        <w:t>Universty</w:t>
      </w:r>
      <w:proofErr w:type="spellEnd"/>
      <w:r>
        <w:t>, Egypt, 1999</w:t>
      </w:r>
    </w:p>
    <w:p w14:paraId="1994FA66" w14:textId="77777777" w:rsidR="00B11B2D" w:rsidRPr="00D96E1D" w:rsidRDefault="00B11B2D" w:rsidP="00B11B2D">
      <w:pPr>
        <w:numPr>
          <w:ilvl w:val="0"/>
          <w:numId w:val="2"/>
        </w:numPr>
      </w:pPr>
      <w:r w:rsidRPr="00D96E1D">
        <w:t>Master of S</w:t>
      </w:r>
      <w:r>
        <w:t xml:space="preserve">cience in Ophthalmology (MSc), </w:t>
      </w:r>
      <w:proofErr w:type="spellStart"/>
      <w:r>
        <w:t>Benha</w:t>
      </w:r>
      <w:proofErr w:type="spellEnd"/>
      <w:r>
        <w:t xml:space="preserve"> University, Egypt, 1993</w:t>
      </w:r>
    </w:p>
    <w:p w14:paraId="0356DA00" w14:textId="77777777" w:rsidR="00B11B2D" w:rsidRPr="00D96E1D" w:rsidRDefault="00B11B2D" w:rsidP="00B11B2D">
      <w:pPr>
        <w:numPr>
          <w:ilvl w:val="0"/>
          <w:numId w:val="2"/>
        </w:numPr>
      </w:pPr>
      <w:r>
        <w:t>Bachelor of Medicine and Surgery (</w:t>
      </w:r>
      <w:proofErr w:type="spellStart"/>
      <w:r>
        <w:t>M.B.B</w:t>
      </w:r>
      <w:r w:rsidR="008C3AFA">
        <w:t>Ch</w:t>
      </w:r>
      <w:proofErr w:type="spellEnd"/>
      <w:r w:rsidR="008C3AFA">
        <w:t>)Zagazig University  Egypt1990.</w:t>
      </w:r>
    </w:p>
    <w:p w14:paraId="35F5D54B" w14:textId="77777777" w:rsidR="00B11B2D" w:rsidRPr="00D96E1D" w:rsidRDefault="00B11B2D" w:rsidP="00B11B2D"/>
    <w:p w14:paraId="330466ED" w14:textId="77777777" w:rsidR="007C3ABE" w:rsidRDefault="007C3ABE" w:rsidP="00B11B2D"/>
    <w:p w14:paraId="4AED7348" w14:textId="77777777" w:rsidR="008C3AFA" w:rsidRPr="00D96E1D" w:rsidRDefault="008C3AFA" w:rsidP="008C3AFA">
      <w:r w:rsidRPr="00D96E1D">
        <w:rPr>
          <w:b/>
          <w:bCs/>
        </w:rPr>
        <w:t>Work Experience:</w:t>
      </w:r>
    </w:p>
    <w:p w14:paraId="126C5B30" w14:textId="77777777" w:rsidR="008C3AFA" w:rsidRPr="00D96E1D" w:rsidRDefault="008C3AFA" w:rsidP="008C3AFA">
      <w:pPr>
        <w:numPr>
          <w:ilvl w:val="0"/>
          <w:numId w:val="3"/>
        </w:numPr>
      </w:pPr>
      <w:r>
        <w:t xml:space="preserve">Professor of Ophthalmology, </w:t>
      </w:r>
      <w:proofErr w:type="spellStart"/>
      <w:r>
        <w:t>Be</w:t>
      </w:r>
      <w:r w:rsidRPr="00D96E1D">
        <w:t>nha</w:t>
      </w:r>
      <w:proofErr w:type="spellEnd"/>
      <w:r w:rsidRPr="00D96E1D">
        <w:t xml:space="preserve"> </w:t>
      </w:r>
      <w:r>
        <w:t>Faculty of Medicine, Egypt (2009</w:t>
      </w:r>
      <w:r w:rsidRPr="00D96E1D">
        <w:t xml:space="preserve"> - present)</w:t>
      </w:r>
    </w:p>
    <w:p w14:paraId="61F30598" w14:textId="77777777" w:rsidR="008C3AFA" w:rsidRPr="00D96E1D" w:rsidRDefault="008C3AFA" w:rsidP="008C3AFA">
      <w:pPr>
        <w:numPr>
          <w:ilvl w:val="1"/>
          <w:numId w:val="3"/>
        </w:numPr>
      </w:pPr>
      <w:r w:rsidRPr="00D96E1D">
        <w:t>Teach and mentor medical students, residents, and fellows in the diagnosis and treatment of eye diseases, including cataracts, glaucoma, and corneal disorders.</w:t>
      </w:r>
    </w:p>
    <w:p w14:paraId="432A8B29" w14:textId="77777777" w:rsidR="008C3AFA" w:rsidRPr="00D96E1D" w:rsidRDefault="008C3AFA" w:rsidP="008C3AFA">
      <w:pPr>
        <w:numPr>
          <w:ilvl w:val="1"/>
          <w:numId w:val="3"/>
        </w:numPr>
      </w:pPr>
      <w:r w:rsidRPr="00D96E1D">
        <w:t>Conduct and supervise clinical research projects on the causes and treatments of eye diseases.</w:t>
      </w:r>
    </w:p>
    <w:p w14:paraId="52296FCC" w14:textId="77777777" w:rsidR="008C3AFA" w:rsidRPr="00D96E1D" w:rsidRDefault="008C3AFA" w:rsidP="008C3AFA">
      <w:pPr>
        <w:numPr>
          <w:ilvl w:val="1"/>
          <w:numId w:val="3"/>
        </w:numPr>
      </w:pPr>
      <w:r w:rsidRPr="00D96E1D">
        <w:t xml:space="preserve">Perform surgical procedures, including cataract surgery, corneal transplantation, </w:t>
      </w:r>
      <w:r>
        <w:t xml:space="preserve">refractive surgeries </w:t>
      </w:r>
      <w:r w:rsidRPr="00D96E1D">
        <w:t>and glaucoma surgery.</w:t>
      </w:r>
    </w:p>
    <w:p w14:paraId="1AB2BF07" w14:textId="77777777" w:rsidR="008C3AFA" w:rsidRPr="00D96E1D" w:rsidRDefault="008C3AFA" w:rsidP="008C3AFA">
      <w:pPr>
        <w:numPr>
          <w:ilvl w:val="1"/>
          <w:numId w:val="3"/>
        </w:numPr>
      </w:pPr>
      <w:r w:rsidRPr="00D96E1D">
        <w:t>Serve as a member of the academic board, responsible for developing and reviewing curricula and promoting research activities in the faculty.</w:t>
      </w:r>
    </w:p>
    <w:p w14:paraId="565721D2" w14:textId="77777777" w:rsidR="008C3AFA" w:rsidRDefault="008C3AFA" w:rsidP="008C3AFA">
      <w:pPr>
        <w:numPr>
          <w:ilvl w:val="0"/>
          <w:numId w:val="3"/>
        </w:numPr>
      </w:pPr>
      <w:r w:rsidRPr="00D96E1D">
        <w:t>Associate Professor of Ophthalmolog</w:t>
      </w:r>
      <w:r>
        <w:t xml:space="preserve">y, </w:t>
      </w:r>
      <w:proofErr w:type="spellStart"/>
      <w:r>
        <w:t>Benha</w:t>
      </w:r>
      <w:proofErr w:type="spellEnd"/>
      <w:r>
        <w:t xml:space="preserve"> University, Egypt (2004 - 2009</w:t>
      </w:r>
      <w:r w:rsidRPr="00D96E1D">
        <w:t>)</w:t>
      </w:r>
    </w:p>
    <w:p w14:paraId="67B94A8E" w14:textId="77777777" w:rsidR="00FE5A47" w:rsidRDefault="00FE5A47" w:rsidP="008C3AFA">
      <w:pPr>
        <w:numPr>
          <w:ilvl w:val="0"/>
          <w:numId w:val="3"/>
        </w:numPr>
      </w:pPr>
      <w:r>
        <w:t>Lecturer of ophthalmology ,</w:t>
      </w:r>
      <w:proofErr w:type="spellStart"/>
      <w:r>
        <w:t>Benha</w:t>
      </w:r>
      <w:proofErr w:type="spellEnd"/>
      <w:r>
        <w:t xml:space="preserve"> </w:t>
      </w:r>
      <w:proofErr w:type="spellStart"/>
      <w:r>
        <w:t>university,Egypt</w:t>
      </w:r>
      <w:proofErr w:type="spellEnd"/>
      <w:r>
        <w:t xml:space="preserve"> (1999-2004)</w:t>
      </w:r>
    </w:p>
    <w:p w14:paraId="55C0DE34" w14:textId="47D88097" w:rsidR="00FE5A47" w:rsidRPr="00D96E1D" w:rsidRDefault="00FE5A47" w:rsidP="00972AC4">
      <w:pPr>
        <w:numPr>
          <w:ilvl w:val="0"/>
          <w:numId w:val="3"/>
        </w:numPr>
      </w:pPr>
      <w:r w:rsidRPr="00D96E1D">
        <w:t xml:space="preserve">Assistant Lecturer, Ophthalmology Department, Banha </w:t>
      </w:r>
      <w:r>
        <w:t xml:space="preserve">Faculty of Medicine, Egypt  (1996-1999) </w:t>
      </w:r>
    </w:p>
    <w:p w14:paraId="63196122" w14:textId="77777777" w:rsidR="00FE5A47" w:rsidRPr="00D96E1D" w:rsidRDefault="00FE5A47" w:rsidP="00FE5A47">
      <w:pPr>
        <w:numPr>
          <w:ilvl w:val="0"/>
          <w:numId w:val="3"/>
        </w:numPr>
      </w:pPr>
      <w:r w:rsidRPr="00D96E1D">
        <w:t>Ophthalmology Resident, Banha Faculty of Medicine, Egypt (1992 - 1997)</w:t>
      </w:r>
    </w:p>
    <w:p w14:paraId="5FB032EF" w14:textId="77777777" w:rsidR="00FE5A47" w:rsidRPr="00D96E1D" w:rsidRDefault="00FE5A47" w:rsidP="00FE5A47">
      <w:pPr>
        <w:numPr>
          <w:ilvl w:val="1"/>
          <w:numId w:val="3"/>
        </w:numPr>
      </w:pPr>
      <w:r w:rsidRPr="00D96E1D">
        <w:t>Completed a comprehensive residency program in Ophthalmology, including rotations through various subspecialties, such as cornea, glaucoma, and retina.</w:t>
      </w:r>
    </w:p>
    <w:p w14:paraId="059EF603" w14:textId="77777777" w:rsidR="00FE5A47" w:rsidRPr="00D96E1D" w:rsidRDefault="00FE5A47" w:rsidP="00FE5A47">
      <w:pPr>
        <w:numPr>
          <w:ilvl w:val="1"/>
          <w:numId w:val="3"/>
        </w:numPr>
      </w:pPr>
      <w:r w:rsidRPr="00D96E1D">
        <w:t>Gained hands-on experience in the diagnosis and treatment of a wide range of eye diseases.</w:t>
      </w:r>
    </w:p>
    <w:p w14:paraId="3E5075E1" w14:textId="77777777" w:rsidR="00FE5A47" w:rsidRPr="00D96E1D" w:rsidRDefault="00FE5A47" w:rsidP="00FE5A47">
      <w:pPr>
        <w:numPr>
          <w:ilvl w:val="1"/>
          <w:numId w:val="3"/>
        </w:numPr>
      </w:pPr>
      <w:r w:rsidRPr="00D96E1D">
        <w:t>Participated in surgical procedures, including cataract surgery, corneal transplantation, and glaucoma surgery, under the supervision of experienced ophthalmologists.</w:t>
      </w:r>
    </w:p>
    <w:p w14:paraId="2FC719B2" w14:textId="77777777" w:rsidR="00FE5A47" w:rsidRPr="00D96E1D" w:rsidRDefault="00FE5A47" w:rsidP="008C3AFA">
      <w:pPr>
        <w:numPr>
          <w:ilvl w:val="0"/>
          <w:numId w:val="3"/>
        </w:numPr>
      </w:pPr>
    </w:p>
    <w:p w14:paraId="04319D28" w14:textId="77777777" w:rsidR="008C3AFA" w:rsidRPr="00D96E1D" w:rsidRDefault="008C3AFA" w:rsidP="008C3AFA">
      <w:pPr>
        <w:numPr>
          <w:ilvl w:val="1"/>
          <w:numId w:val="3"/>
        </w:numPr>
      </w:pPr>
      <w:r w:rsidRPr="00D96E1D">
        <w:t>Taught and supervised medical students and residents in the diagnosis and treatment of eye diseases.</w:t>
      </w:r>
    </w:p>
    <w:p w14:paraId="7E66B2B0" w14:textId="77777777" w:rsidR="008C3AFA" w:rsidRPr="00D96E1D" w:rsidRDefault="008C3AFA" w:rsidP="008C3AFA">
      <w:pPr>
        <w:numPr>
          <w:ilvl w:val="1"/>
          <w:numId w:val="3"/>
        </w:numPr>
      </w:pPr>
      <w:r w:rsidRPr="00D96E1D">
        <w:t>Conducted research on the causes and treatments of eye diseases.</w:t>
      </w:r>
    </w:p>
    <w:p w14:paraId="44E1FBC1" w14:textId="77777777" w:rsidR="008C3AFA" w:rsidRPr="00D96E1D" w:rsidRDefault="008C3AFA" w:rsidP="008C3AFA">
      <w:pPr>
        <w:numPr>
          <w:ilvl w:val="1"/>
          <w:numId w:val="3"/>
        </w:numPr>
      </w:pPr>
      <w:r w:rsidRPr="00D96E1D">
        <w:t>Performed surgical procedures, including cataract surgery and corneal transplantation.</w:t>
      </w:r>
    </w:p>
    <w:p w14:paraId="2C83F1A8" w14:textId="77777777" w:rsidR="008C3AFA" w:rsidRPr="00D96E1D" w:rsidRDefault="008C3AFA" w:rsidP="008C3AFA">
      <w:r w:rsidRPr="00D96E1D">
        <w:rPr>
          <w:b/>
          <w:bCs/>
        </w:rPr>
        <w:lastRenderedPageBreak/>
        <w:t>Skills:</w:t>
      </w:r>
    </w:p>
    <w:p w14:paraId="5CDA8C00" w14:textId="77777777" w:rsidR="008C3AFA" w:rsidRPr="00D96E1D" w:rsidRDefault="008C3AFA" w:rsidP="008C3AFA">
      <w:pPr>
        <w:numPr>
          <w:ilvl w:val="0"/>
          <w:numId w:val="4"/>
        </w:numPr>
      </w:pPr>
      <w:r w:rsidRPr="00D96E1D">
        <w:t>Excellent communication and interpersonal skills, with the ability to effectively communicate complex medical information to patients, students, and colleagues.</w:t>
      </w:r>
    </w:p>
    <w:p w14:paraId="4739D143" w14:textId="77777777" w:rsidR="008C3AFA" w:rsidRPr="00D96E1D" w:rsidRDefault="008C3AFA" w:rsidP="008C3AFA">
      <w:pPr>
        <w:numPr>
          <w:ilvl w:val="0"/>
          <w:numId w:val="4"/>
        </w:numPr>
      </w:pPr>
      <w:r w:rsidRPr="00D96E1D">
        <w:t>Strong leadership and team management skills, with experience leading and supervising clinical and research teams.</w:t>
      </w:r>
    </w:p>
    <w:p w14:paraId="101DDB73" w14:textId="77777777" w:rsidR="008C3AFA" w:rsidRPr="00D96E1D" w:rsidRDefault="008C3AFA" w:rsidP="008C3AFA">
      <w:pPr>
        <w:numPr>
          <w:ilvl w:val="0"/>
          <w:numId w:val="4"/>
        </w:numPr>
      </w:pPr>
      <w:r w:rsidRPr="00D96E1D">
        <w:t>Demonstrated expertise in cataract surgery, corneal transplantation, and glaucoma management.</w:t>
      </w:r>
    </w:p>
    <w:p w14:paraId="647871AA" w14:textId="77777777" w:rsidR="008C3AFA" w:rsidRPr="00D96E1D" w:rsidRDefault="008C3AFA" w:rsidP="008C3AFA">
      <w:pPr>
        <w:numPr>
          <w:ilvl w:val="0"/>
          <w:numId w:val="4"/>
        </w:numPr>
      </w:pPr>
      <w:r w:rsidRPr="00D96E1D">
        <w:t>Proficient in medical research methods, including study design, data analysis, and manuscript preparation.</w:t>
      </w:r>
    </w:p>
    <w:p w14:paraId="7BAD6B02" w14:textId="77777777" w:rsidR="008C3AFA" w:rsidRPr="00D96E1D" w:rsidRDefault="008C3AFA" w:rsidP="008C3AFA">
      <w:pPr>
        <w:numPr>
          <w:ilvl w:val="0"/>
          <w:numId w:val="4"/>
        </w:numPr>
      </w:pPr>
      <w:r w:rsidRPr="00D96E1D">
        <w:t>Fluent in English and Arabic.</w:t>
      </w:r>
    </w:p>
    <w:p w14:paraId="46EF2D47" w14:textId="77777777" w:rsidR="00B11B2D" w:rsidRDefault="00B11B2D" w:rsidP="00B11B2D"/>
    <w:sectPr w:rsidR="00B11B2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C1FCA"/>
    <w:multiLevelType w:val="multilevel"/>
    <w:tmpl w:val="9156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EB2604"/>
    <w:multiLevelType w:val="multilevel"/>
    <w:tmpl w:val="4302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572E63"/>
    <w:multiLevelType w:val="multilevel"/>
    <w:tmpl w:val="9008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0A7AC4"/>
    <w:multiLevelType w:val="multilevel"/>
    <w:tmpl w:val="2330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E86D80"/>
    <w:multiLevelType w:val="multilevel"/>
    <w:tmpl w:val="13AE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995391">
    <w:abstractNumId w:val="1"/>
  </w:num>
  <w:num w:numId="2" w16cid:durableId="2041777569">
    <w:abstractNumId w:val="0"/>
  </w:num>
  <w:num w:numId="3" w16cid:durableId="223220145">
    <w:abstractNumId w:val="3"/>
  </w:num>
  <w:num w:numId="4" w16cid:durableId="160657697">
    <w:abstractNumId w:val="4"/>
  </w:num>
  <w:num w:numId="5" w16cid:durableId="671689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2D"/>
    <w:rsid w:val="000408FB"/>
    <w:rsid w:val="000A23E6"/>
    <w:rsid w:val="00265EAB"/>
    <w:rsid w:val="002A03B3"/>
    <w:rsid w:val="004A7CC7"/>
    <w:rsid w:val="004D7D02"/>
    <w:rsid w:val="00775FA7"/>
    <w:rsid w:val="007C3ABE"/>
    <w:rsid w:val="008C3AFA"/>
    <w:rsid w:val="00972AC4"/>
    <w:rsid w:val="009D7018"/>
    <w:rsid w:val="00B11B2D"/>
    <w:rsid w:val="00D519A8"/>
    <w:rsid w:val="00DC1315"/>
    <w:rsid w:val="00E81823"/>
    <w:rsid w:val="00FE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512A5"/>
  <w15:docId w15:val="{6A8DC5F3-2E29-4A1E-96C2-E39F1E58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1B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R.SHARAWY@fmed.bu.edu.e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ommar salah</cp:lastModifiedBy>
  <cp:revision>3</cp:revision>
  <dcterms:created xsi:type="dcterms:W3CDTF">2025-08-06T10:39:00Z</dcterms:created>
  <dcterms:modified xsi:type="dcterms:W3CDTF">2026-02-01T09:24:00Z</dcterms:modified>
</cp:coreProperties>
</file>